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690CA4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20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მე-3</w:t>
      </w:r>
      <w:r w:rsidR="000A6FC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და მე-</w:t>
      </w:r>
      <w:r w:rsidR="00AE4589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690CA4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690CA4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690CA4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690CA4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690CA4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690CA4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ხდება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690CA4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690CA4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690CA4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690CA4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[გამყიდველი  იღებს ვალდებულებას, რომ მის მიერ ხელშეკრულებით ნაკისრი ნებისმიერი ვალდებულების დარღვევისათვის გადაუხადოს ბანკს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690CA4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5458B6" w:rsidTr="00BF6762">
        <w:tc>
          <w:tcPr>
            <w:tcW w:w="600" w:type="dxa"/>
          </w:tcPr>
          <w:p w:rsidR="00A724CC" w:rsidRPr="005458B6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1023" w:rsidRDefault="00AC1023" w:rsidP="0071403A">
      <w:pPr>
        <w:pStyle w:val="ListParagraph"/>
        <w:numPr>
          <w:ilvl w:val="0"/>
          <w:numId w:val="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C950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ან/და </w:t>
      </w:r>
      <w:r>
        <w:rPr>
          <w:rFonts w:ascii="Sylfaen" w:hAnsi="Sylfaen" w:cs="Sylfaen"/>
          <w:noProof/>
          <w:sz w:val="14"/>
          <w:szCs w:val="14"/>
          <w:lang w:val="ka-GE"/>
        </w:rPr>
        <w:t>(ბ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. </w:t>
      </w:r>
      <w:r w:rsidRPr="00E40487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2C390F">
        <w:rPr>
          <w:rFonts w:ascii="Sylfaen" w:hAnsi="Sylfaen" w:cs="Sylfaen"/>
          <w:noProof/>
          <w:sz w:val="14"/>
          <w:szCs w:val="14"/>
          <w:lang w:val="ka-GE"/>
        </w:rPr>
        <w:t>:</w:t>
      </w:r>
    </w:p>
    <w:p w:rsidR="00AC1023" w:rsidRPr="00BF6762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20A4A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წინააღმდეგობის არსებობისას უპირატესობა მიენიჭება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724CC" w:rsidRPr="00A724CC" w:rsidRDefault="00192767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ან/და მე-4 მუხლ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ის პირობებსა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და მე-4 მუხლებით განსაზღვრულ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C1023" w:rsidRPr="000E2B35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F0044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AC1023" w:rsidRDefault="00AC1023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D567C7" w:rsidTr="00BF6762">
        <w:tc>
          <w:tcPr>
            <w:tcW w:w="630" w:type="dxa"/>
          </w:tcPr>
          <w:p w:rsidR="00A724CC" w:rsidRPr="00D567C7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მე-</w:t>
      </w:r>
      <w:r w:rsidR="00515F85">
        <w:rPr>
          <w:rFonts w:ascii="Sylfaen" w:hAnsi="Sylfaen" w:cs="Sylfaen"/>
          <w:sz w:val="14"/>
          <w:szCs w:val="14"/>
          <w:lang w:val="ka-GE"/>
        </w:rPr>
        <w:t>7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295C69" w:rsidRPr="00D16B08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- არამატერიალური ქონებრივი სიკეთე, რომლის მიმართაც არსებობს </w:t>
      </w: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>
        <w:rPr>
          <w:rFonts w:ascii="Sylfaen" w:hAnsi="Sylfaen" w:cs="Sylfaen"/>
          <w:noProof/>
          <w:sz w:val="14"/>
          <w:szCs w:val="14"/>
          <w:lang w:val="ka-GE"/>
        </w:rPr>
        <w:t>ინტელექტუალური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სამართლის ნორმებით მოწესრიგებული ქონებრივი და პირადი არაქონებრივი უფლებები.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</w:t>
      </w:r>
      <w:r>
        <w:rPr>
          <w:rFonts w:ascii="Sylfaen" w:hAnsi="Sylfaen" w:cs="Sylfaen"/>
          <w:noProof/>
          <w:sz w:val="14"/>
          <w:szCs w:val="14"/>
          <w:lang w:val="ka-GE"/>
        </w:rPr>
        <w:t>მნიშვნელოვანი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ინფორმაცია/დოკუმენტაცია. 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 xml:space="preserve">მესამე პირ(ებ)ი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587C5B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noProof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632831">
        <w:rPr>
          <w:rFonts w:ascii="Sylfaen" w:hAnsi="Sylfaen"/>
          <w:b/>
          <w:sz w:val="14"/>
          <w:szCs w:val="14"/>
        </w:rPr>
        <w:t xml:space="preserve"> (</w:t>
      </w:r>
      <w:r w:rsidRPr="00632831">
        <w:rPr>
          <w:rFonts w:ascii="Sylfaen" w:hAnsi="Sylfaen" w:cs="Sylfaen"/>
          <w:b/>
          <w:sz w:val="14"/>
          <w:szCs w:val="14"/>
        </w:rPr>
        <w:t>ჯარიმა</w:t>
      </w:r>
      <w:r w:rsidRPr="00632831">
        <w:rPr>
          <w:rFonts w:ascii="Sylfaen" w:hAnsi="Sylfaen"/>
          <w:b/>
          <w:sz w:val="14"/>
          <w:szCs w:val="14"/>
        </w:rPr>
        <w:t>)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– ხელშეკრულებით </w:t>
      </w:r>
      <w:r w:rsidRPr="00632831">
        <w:rPr>
          <w:rFonts w:ascii="Sylfaen" w:hAnsi="Sylfaen"/>
          <w:sz w:val="14"/>
          <w:szCs w:val="14"/>
          <w:lang w:val="ka-GE"/>
        </w:rPr>
        <w:t>განსაზღვრული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გადახდის ვალდებულებაც შესაბამის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წარმოეშვება მის მიერ ნაკისრი ვალდებულებების შეუსრულებლობის ან/და არაჯეროვ</w:t>
      </w:r>
      <w:r>
        <w:rPr>
          <w:rFonts w:ascii="Sylfaen" w:hAnsi="Sylfaen"/>
          <w:sz w:val="14"/>
          <w:szCs w:val="14"/>
          <w:lang w:val="ka-GE"/>
        </w:rPr>
        <w:t>ა</w:t>
      </w:r>
      <w:r w:rsidRPr="00632831">
        <w:rPr>
          <w:rFonts w:ascii="Sylfaen" w:hAnsi="Sylfaen"/>
          <w:sz w:val="14"/>
          <w:szCs w:val="14"/>
          <w:lang w:val="ka-GE"/>
        </w:rPr>
        <w:t>ნ</w:t>
      </w:r>
      <w:r>
        <w:rPr>
          <w:rFonts w:ascii="Sylfaen" w:hAnsi="Sylfaen"/>
          <w:sz w:val="14"/>
          <w:szCs w:val="14"/>
          <w:lang w:val="ka-GE"/>
        </w:rPr>
        <w:t>ი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შედეგად.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295C69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295C69" w:rsidRPr="004C2C10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</w:t>
      </w:r>
      <w:r>
        <w:rPr>
          <w:rFonts w:ascii="Sylfaen" w:hAnsi="Sylfaen" w:cs="Sylfaen"/>
          <w:noProof/>
          <w:sz w:val="14"/>
          <w:szCs w:val="14"/>
          <w:lang w:val="ka-GE"/>
        </w:rPr>
        <w:t>პირი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 – საჯარო რეესტრის ეროვნული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საქართველოს შინაგან საქმეთა სამინისტროს სფეროში მოქმედი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>საჯარო სამართლის იურიდიული პირი – საქართველოს შინაგან საქმეთა სამინისტროს მომსახურების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ფასიანი ქაღალდების რეგისტრატორი ან/და სხვა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რეგისტრაციას.</w:t>
      </w:r>
    </w:p>
    <w:p w:rsidR="00295C69" w:rsidRPr="0037042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საბანკო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დღე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0410A8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0410A8">
        <w:rPr>
          <w:rFonts w:ascii="Sylfaen" w:hAnsi="Sylfaen" w:cs="Sylfaen"/>
          <w:sz w:val="14"/>
          <w:szCs w:val="14"/>
          <w:lang w:val="ka-GE"/>
        </w:rPr>
        <w:t>მიერ განსაზღვრული დასვენების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632831">
        <w:rPr>
          <w:rFonts w:ascii="Sylfaen" w:hAnsi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lastRenderedPageBreak/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  ან/და (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295C69" w:rsidRPr="00632831" w:rsidRDefault="00295C69" w:rsidP="00DB409B">
      <w:pPr>
        <w:pStyle w:val="ListParagraph"/>
        <w:tabs>
          <w:tab w:val="left" w:pos="54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1502EC" w:rsidTr="0071403A">
        <w:tc>
          <w:tcPr>
            <w:tcW w:w="630" w:type="dxa"/>
          </w:tcPr>
          <w:p w:rsidR="00A724CC" w:rsidRPr="001502EC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295C69" w:rsidRPr="00F60DD8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F60DD8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</w:t>
      </w:r>
      <w:r w:rsidRPr="00F8722D">
        <w:rPr>
          <w:rFonts w:ascii="Sylfaen" w:hAnsi="Sylfaen" w:cs="Sylfaen"/>
          <w:noProof/>
          <w:sz w:val="14"/>
          <w:szCs w:val="14"/>
          <w:lang w:val="ka-GE"/>
        </w:rPr>
        <w:t>უფლებრივ</w:t>
      </w:r>
      <w:r w:rsidRPr="00F60DD8">
        <w:rPr>
          <w:rFonts w:ascii="Sylfaen" w:hAnsi="Sylfaen" w:cs="Sylfaen"/>
          <w:noProof/>
          <w:sz w:val="14"/>
          <w:szCs w:val="14"/>
          <w:lang w:val="ka-GE"/>
        </w:rPr>
        <w:t>ი ან/და ნივთობრივი ნაკლი;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 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27502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295C69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არ მონაწილეობს სასამართლო </w:t>
      </w:r>
      <w:r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საარბიტრაჟო დავაში, ადმინისტრაციულ წარმოებებში, რომელიც ხელს შეუშლის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C5795D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0B4FFF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რომლის 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="003066F1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4D31DA">
        <w:rPr>
          <w:rFonts w:ascii="Sylfaen" w:hAnsi="Sylfaen" w:cs="Sylfaen"/>
          <w:noProof/>
          <w:sz w:val="14"/>
          <w:szCs w:val="14"/>
          <w:lang w:val="ka-GE"/>
        </w:rPr>
        <w:t>/და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295C69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ab/>
      </w:r>
    </w:p>
    <w:p w:rsidR="00A724CC" w:rsidRPr="00632831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860"/>
      </w:tblGrid>
      <w:tr w:rsidR="00A724CC" w:rsidRPr="00632831" w:rsidTr="0071403A">
        <w:tc>
          <w:tcPr>
            <w:tcW w:w="630" w:type="dxa"/>
          </w:tcPr>
          <w:p w:rsidR="00A724CC" w:rsidRPr="006328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86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295C69" w:rsidRPr="0021119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 w:rsidR="00295C69" w:rsidRPr="0021119D">
        <w:rPr>
          <w:rFonts w:ascii="Sylfaen" w:hAnsi="Sylfaen" w:cs="Sylfaen"/>
          <w:noProof/>
          <w:sz w:val="14"/>
          <w:szCs w:val="14"/>
          <w:lang w:val="ka-GE"/>
        </w:rPr>
        <w:t>ვალდებულია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დაკავშირებული საბუთები (მათ შორის დამამზადებლის/მწარმოებლის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 ნივთზე</w:t>
      </w:r>
      <w:r w:rsidR="00AB7450">
        <w:rPr>
          <w:rFonts w:ascii="Sylfaen" w:hAnsi="Sylfaen" w:cs="Sylfaen"/>
          <w:noProof/>
          <w:sz w:val="14"/>
          <w:szCs w:val="14"/>
          <w:lang w:val="ka-GE"/>
        </w:rPr>
        <w:t xml:space="preserve"> თანდართული დოკუმენტაცია,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საგარანტიო დოკუმენტები,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ექსპლუატაციის სახელმძღვანელო და სხვა).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მიწოდებას და მასთან დაკავშირებული ხარჯების ანაზღაურებას,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გაგზავნის მიზნით დადოს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ხელშეკრულებები, რომლებიც აუცილებელია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 ადგილზე გადაზიდვისა</w:t>
      </w:r>
      <w:r>
        <w:rPr>
          <w:rFonts w:ascii="Sylfaen" w:hAnsi="Sylfaen" w:cs="Sylfaen"/>
          <w:noProof/>
          <w:sz w:val="14"/>
          <w:szCs w:val="14"/>
          <w:lang w:val="ka-GE"/>
        </w:rPr>
        <w:t>თვის.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გაგზავნამდე ნებისმიერ დროს შეცვალოს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ადგილი.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Pr="00E256E4">
        <w:rPr>
          <w:rFonts w:ascii="Sylfaen" w:hAnsi="Sylfaen" w:cs="Sylfaen"/>
          <w:sz w:val="14"/>
          <w:szCs w:val="14"/>
          <w:lang w:val="ka-GE"/>
        </w:rPr>
        <w:t>ვალდებულია</w:t>
      </w: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მიაწოდოს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გვაროვნული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შემთხვევაში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 ხარჯის, მათ შორის ზიანის (ზარალის), სრულად ანაზღაურება.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</w:t>
      </w:r>
      <w:r w:rsidR="00A22914">
        <w:rPr>
          <w:rFonts w:ascii="Sylfaen" w:hAnsi="Sylfaen" w:cs="Sylfaen"/>
          <w:noProof/>
          <w:sz w:val="14"/>
          <w:szCs w:val="14"/>
          <w:lang w:val="ka-GE"/>
        </w:rPr>
        <w:t>აკლის გამოსწორებისათვის გაწეული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ხარჯის, მათ შორის ზიანის (ზარალის), სრულად ანაზღაურება ან (ბ) მო</w:t>
      </w:r>
      <w:r>
        <w:rPr>
          <w:rFonts w:ascii="Sylfaen" w:hAnsi="Sylfaen" w:cs="Sylfaen"/>
          <w:noProof/>
          <w:sz w:val="14"/>
          <w:szCs w:val="14"/>
          <w:lang w:val="ka-GE"/>
        </w:rPr>
        <w:t>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(ვარგისიანობის)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4D6EC9" w:rsidRPr="00EA6AAB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ბანკის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 (ასეთი უფლების რეგის</w:t>
      </w:r>
      <w:r w:rsidR="0058393E">
        <w:rPr>
          <w:rFonts w:ascii="Sylfaen" w:hAnsi="Sylfaen" w:cs="Sylfaen"/>
          <w:noProof/>
          <w:sz w:val="14"/>
          <w:szCs w:val="14"/>
          <w:lang w:val="ka-GE"/>
        </w:rPr>
        <w:t>ტ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რაციის სავალდებულობის შემთხვევაში).</w:t>
      </w:r>
    </w:p>
    <w:p w:rsidR="004D6EC9" w:rsidRPr="004D6EC9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კანონმდებლობით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ან/და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განსაზღვრულ შემთხვევებში თუ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უფლებები (მათ შორის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უფლება) საჭიროებს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რეესტრში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რეგისტრაციას,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10 (ათი) კალენდარული დღის ვადაში, აღნიშნული უფლებ(ებ)ის რეგისტრაციის მიზნით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და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წარადგინოს ყველა აუცილებელი და საჭირო დოკუმენტაცია. ამასთან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აღნიშნული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ვადის განმავლობაში ან მისი ამოწურვის შემდგომ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ზემოხსენებული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უფლებ(ებ)ის (მათ შორის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>შეცვლილი გარემოებები.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295C69"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295C69" w:rsidRPr="004D6EC9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გარემოებებისადმი ან (ბ) 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ცალმხრივად </w:t>
      </w:r>
      <w:r w:rsidRPr="00104A56">
        <w:rPr>
          <w:rFonts w:ascii="Sylfaen" w:hAnsi="Sylfaen" w:cs="Sylfaen"/>
          <w:noProof/>
          <w:sz w:val="14"/>
          <w:szCs w:val="14"/>
          <w:lang w:val="ka-GE"/>
        </w:rPr>
        <w:t>შეწყვიტოს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03DC8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1917C9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Pr="00632831" w:rsidRDefault="00A724CC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3E5D48" w:rsidTr="0071403A">
        <w:tc>
          <w:tcPr>
            <w:tcW w:w="630" w:type="dxa"/>
          </w:tcPr>
          <w:p w:rsidR="00A724CC" w:rsidRPr="003E5D48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A724CC" w:rsidRDefault="00A724CC" w:rsidP="0071403A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856031" w:rsidTr="00BF6762">
        <w:tc>
          <w:tcPr>
            <w:tcW w:w="600" w:type="dxa"/>
          </w:tcPr>
          <w:p w:rsidR="00A724CC" w:rsidRPr="008560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A724CC" w:rsidRDefault="00A724CC" w:rsidP="00DB409B">
      <w:pPr>
        <w:tabs>
          <w:tab w:val="num" w:pos="72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იღებენ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აუნაზღაურონ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ერთმანეთს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წესით</w:t>
      </w:r>
      <w:r w:rsidRPr="00632831">
        <w:rPr>
          <w:rFonts w:ascii="Sylfaen" w:hAnsi="Sylfaen"/>
          <w:sz w:val="14"/>
          <w:szCs w:val="14"/>
        </w:rPr>
        <w:t xml:space="preserve">. 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/>
          <w:sz w:val="14"/>
          <w:szCs w:val="14"/>
          <w:lang w:val="ka-GE"/>
        </w:rPr>
        <w:t>10</w:t>
      </w:r>
      <w:r w:rsidRPr="00632831">
        <w:rPr>
          <w:rFonts w:ascii="Sylfaen" w:hAnsi="Sylfaen"/>
          <w:sz w:val="14"/>
          <w:szCs w:val="14"/>
        </w:rPr>
        <w:t>.1.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პუნქტით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გარანტიისა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lastRenderedPageBreak/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აცხადებ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წინასწარ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თანხმობას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უფლებამოსილებაზე</w:t>
      </w:r>
      <w:r w:rsidRPr="00632831">
        <w:rPr>
          <w:rFonts w:ascii="Sylfaen" w:hAnsi="Sylfaen"/>
          <w:sz w:val="14"/>
          <w:szCs w:val="14"/>
        </w:rPr>
        <w:t>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საკუთარი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შეხედულებისამებრ</w:t>
      </w:r>
      <w:r w:rsidRPr="00632831">
        <w:rPr>
          <w:rFonts w:ascii="Sylfaen" w:hAnsi="Sylfaen"/>
          <w:sz w:val="14"/>
          <w:szCs w:val="14"/>
        </w:rPr>
        <w:t>: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სახის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632831">
        <w:rPr>
          <w:rFonts w:ascii="Sylfaen" w:hAnsi="Sylfaen" w:cs="Sylfaen"/>
          <w:sz w:val="14"/>
          <w:szCs w:val="14"/>
          <w:lang w:val="ka-GE"/>
        </w:rPr>
        <w:t>;</w:t>
      </w:r>
      <w:r w:rsidRPr="00632831">
        <w:rPr>
          <w:rFonts w:ascii="Sylfaen" w:hAnsi="Sylfaen"/>
          <w:sz w:val="14"/>
          <w:szCs w:val="14"/>
        </w:rPr>
        <w:t xml:space="preserve"> 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რიცხული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სხვადასხვა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ვალუტაშია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განახორციელოს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გადახდის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თარიღისათვის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მოქმედი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კომერციული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კურსით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მომსახურების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ღირებულება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ასევე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მიწოდებული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დამზადებული ნაკეთობის დაზიანების, დაკარგვის ან/და განადგურების შედეგად.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tabs>
          <w:tab w:val="num" w:pos="540"/>
          <w:tab w:val="num" w:pos="720"/>
        </w:tabs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9C0665" w:rsidTr="004635AF">
        <w:tc>
          <w:tcPr>
            <w:tcW w:w="630" w:type="dxa"/>
          </w:tcPr>
          <w:p w:rsidR="00807AD9" w:rsidRPr="009C066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შესაძლებელია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ვადამდე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:  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შეასრულებს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ფულად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განცხადებებს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>);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მხარეთა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შეთანხმებით</w:t>
      </w:r>
      <w:r w:rsidRPr="00632831">
        <w:rPr>
          <w:rFonts w:ascii="Sylfaen" w:hAnsi="Sylfaen"/>
          <w:sz w:val="14"/>
          <w:szCs w:val="14"/>
        </w:rPr>
        <w:t>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იმ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შესაბამისად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მიიღებს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ცალმხრივად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ვალდებულია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შეატყობინოს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მიღებული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მისი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მიღების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ამოქმედების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იყოს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6</w:t>
      </w:r>
      <w:r w:rsidRPr="00632831">
        <w:rPr>
          <w:rFonts w:ascii="Sylfaen" w:hAnsi="Sylfaen"/>
          <w:sz w:val="14"/>
          <w:szCs w:val="14"/>
        </w:rPr>
        <w:t>0 (</w:t>
      </w:r>
      <w:r w:rsidRPr="00632831">
        <w:rPr>
          <w:rFonts w:ascii="Sylfaen" w:hAnsi="Sylfaen"/>
          <w:sz w:val="14"/>
          <w:szCs w:val="14"/>
          <w:lang w:val="ka-GE"/>
        </w:rPr>
        <w:t>სამო</w:t>
      </w:r>
      <w:r w:rsidRPr="00632831">
        <w:rPr>
          <w:rFonts w:ascii="Sylfaen" w:hAnsi="Sylfaen" w:cs="Sylfaen"/>
          <w:sz w:val="14"/>
          <w:szCs w:val="14"/>
        </w:rPr>
        <w:t>ცი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დღეზე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ნაკლები</w:t>
      </w:r>
      <w:r w:rsidRPr="00632831">
        <w:rPr>
          <w:rFonts w:ascii="Sylfaen" w:hAnsi="Sylfaen"/>
          <w:sz w:val="14"/>
          <w:szCs w:val="14"/>
        </w:rPr>
        <w:t xml:space="preserve">.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მიზანშეწონილად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მიაჩნია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შეიძლება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>.</w:t>
      </w:r>
    </w:p>
    <w:p w:rsidR="00C91BD2" w:rsidRPr="00C91BD2" w:rsidRDefault="00C91BD2" w:rsidP="00C91BD2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>
        <w:rPr>
          <w:rFonts w:ascii="Sylfaen" w:hAnsi="Sylfaen" w:cs="Sylfaen"/>
          <w:sz w:val="14"/>
          <w:szCs w:val="14"/>
          <w:lang w:val="ka-GE"/>
        </w:rPr>
        <w:t xml:space="preserve">, რომელიც 1 (ერთი) თვეზე მეტი ხნის ვადით გაფორმებული </w:t>
      </w:r>
      <w:r w:rsidRPr="00C91BD2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>
        <w:rPr>
          <w:rFonts w:ascii="Sylfaen" w:hAnsi="Sylfaen"/>
          <w:sz w:val="14"/>
          <w:szCs w:val="14"/>
        </w:rPr>
        <w:t>.</w:t>
      </w:r>
    </w:p>
    <w:p w:rsidR="00295C69" w:rsidRPr="00104A56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104A56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104A56">
        <w:rPr>
          <w:rFonts w:ascii="Sylfaen" w:hAnsi="Sylfaen"/>
          <w:sz w:val="14"/>
          <w:szCs w:val="14"/>
          <w:lang w:val="en-US"/>
        </w:rPr>
        <w:t>: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7C0F1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6A0CD1">
        <w:rPr>
          <w:rFonts w:ascii="Sylfaen" w:hAnsi="Sylfaen"/>
          <w:b/>
          <w:sz w:val="14"/>
          <w:szCs w:val="14"/>
          <w:lang w:val="ka-GE"/>
        </w:rPr>
        <w:t>ბანკის</w:t>
      </w:r>
      <w:r>
        <w:rPr>
          <w:rFonts w:ascii="Sylfaen" w:hAnsi="Sylfaen"/>
          <w:sz w:val="14"/>
          <w:szCs w:val="14"/>
          <w:lang w:val="ka-GE"/>
        </w:rPr>
        <w:t xml:space="preserve"> ინიციატივით,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მიერ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104A56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</w:t>
      </w:r>
      <w:r>
        <w:rPr>
          <w:rFonts w:ascii="Sylfaen" w:hAnsi="Sylfaen"/>
          <w:sz w:val="14"/>
          <w:szCs w:val="14"/>
          <w:lang w:val="ka-GE"/>
        </w:rPr>
        <w:t xml:space="preserve"> დაუბრუნოს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F52A7F">
        <w:rPr>
          <w:rFonts w:ascii="Sylfaen" w:hAnsi="Sylfaen"/>
          <w:b/>
          <w:sz w:val="14"/>
          <w:szCs w:val="14"/>
          <w:lang w:val="ka-GE"/>
        </w:rPr>
        <w:t>ბანკს</w:t>
      </w:r>
      <w:r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F52A7F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>
        <w:rPr>
          <w:rFonts w:ascii="Sylfaen" w:hAnsi="Sylfaen"/>
          <w:sz w:val="14"/>
          <w:szCs w:val="14"/>
          <w:lang w:val="ka-GE"/>
        </w:rPr>
        <w:t xml:space="preserve"> და </w:t>
      </w:r>
      <w:r w:rsidRPr="00104A56">
        <w:rPr>
          <w:rFonts w:ascii="Sylfaen" w:hAnsi="Sylfaen"/>
          <w:sz w:val="14"/>
          <w:szCs w:val="14"/>
          <w:lang w:val="ka-GE"/>
        </w:rPr>
        <w:t xml:space="preserve">დაუყოვნებლივ აუნაზღაუროს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მის (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</w:t>
      </w:r>
      <w:r w:rsidRPr="00104A56">
        <w:rPr>
          <w:rFonts w:ascii="Sylfaen" w:hAnsi="Sylfaen"/>
          <w:sz w:val="14"/>
          <w:szCs w:val="14"/>
          <w:lang w:val="ka-GE"/>
        </w:rPr>
        <w:lastRenderedPageBreak/>
        <w:t xml:space="preserve">შემთხვევაში), თუ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sz w:val="14"/>
          <w:szCs w:val="14"/>
        </w:rPr>
      </w:pPr>
      <w:r w:rsidRPr="007C0F17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463979">
        <w:rPr>
          <w:sz w:val="14"/>
          <w:szCs w:val="14"/>
          <w:lang w:val="ka-GE"/>
        </w:rPr>
        <w:t xml:space="preserve"> </w:t>
      </w:r>
      <w:r w:rsidRPr="0031586F">
        <w:rPr>
          <w:sz w:val="14"/>
          <w:szCs w:val="14"/>
          <w:lang w:val="ka-GE"/>
        </w:rPr>
        <w:t xml:space="preserve"> </w:t>
      </w:r>
      <w:r w:rsidRPr="007255B9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30673F">
        <w:rPr>
          <w:sz w:val="14"/>
          <w:szCs w:val="14"/>
          <w:lang w:val="ka-GE"/>
        </w:rPr>
        <w:t xml:space="preserve"> </w:t>
      </w:r>
      <w:r w:rsidRPr="0030673F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20E5A">
        <w:rPr>
          <w:sz w:val="14"/>
          <w:szCs w:val="14"/>
          <w:lang w:val="ka-GE"/>
        </w:rPr>
        <w:t xml:space="preserve"> </w:t>
      </w:r>
      <w:r w:rsidRPr="00620E5A">
        <w:rPr>
          <w:rFonts w:ascii="Sylfaen" w:hAnsi="Sylfaen" w:cs="Sylfaen"/>
          <w:sz w:val="14"/>
          <w:szCs w:val="14"/>
          <w:lang w:val="ka-GE"/>
        </w:rPr>
        <w:t>მიერ</w:t>
      </w:r>
      <w:r w:rsidRPr="00620E5A">
        <w:rPr>
          <w:sz w:val="14"/>
          <w:szCs w:val="14"/>
          <w:lang w:val="ka-GE"/>
        </w:rPr>
        <w:t xml:space="preserve"> </w:t>
      </w:r>
      <w:r w:rsidRPr="006A1C4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C95A0A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ფარგლებში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შეწყვეტის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მომენტში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არსებული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საფასური</w:t>
      </w:r>
      <w:r w:rsidRPr="00104A56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Pr="00104A56">
        <w:rPr>
          <w:sz w:val="14"/>
          <w:szCs w:val="14"/>
          <w:lang w:val="ka-GE"/>
        </w:rPr>
        <w:t xml:space="preserve">, </w:t>
      </w:r>
      <w:r w:rsidRPr="00104A56">
        <w:rPr>
          <w:rFonts w:ascii="Sylfaen" w:hAnsi="Sylfaen" w:cs="Sylfaen"/>
          <w:sz w:val="14"/>
          <w:szCs w:val="14"/>
          <w:lang w:val="ka-GE"/>
        </w:rPr>
        <w:t>რაც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მოცულობით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Pr="00104A56">
        <w:rPr>
          <w:sz w:val="14"/>
          <w:szCs w:val="14"/>
          <w:lang w:val="ka-GE"/>
        </w:rPr>
        <w:t xml:space="preserve"> (</w:t>
      </w:r>
      <w:r w:rsidRPr="00104A56">
        <w:rPr>
          <w:rFonts w:ascii="Sylfaen" w:hAnsi="Sylfaen" w:cs="Sylfaen"/>
          <w:sz w:val="14"/>
          <w:szCs w:val="14"/>
          <w:lang w:val="ka-GE"/>
        </w:rPr>
        <w:t>გაიქვითება</w:t>
      </w:r>
      <w:r w:rsidRPr="00104A56">
        <w:rPr>
          <w:sz w:val="14"/>
          <w:szCs w:val="14"/>
          <w:lang w:val="ka-GE"/>
        </w:rPr>
        <w:t xml:space="preserve">)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მიერ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ანგარიშში</w:t>
      </w:r>
      <w:r w:rsidRPr="00104A56">
        <w:rPr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ათავისუფლებს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შესრულებისაგან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გადახდისაგან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ამგვარი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იძულებითი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ნებაყოფლობითი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მომენტამდე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ის შედეგები (</w:t>
      </w:r>
      <w:r>
        <w:rPr>
          <w:rFonts w:ascii="Sylfaen" w:hAnsi="Sylfaen" w:cs="Sylfaen"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პასუხისმგებლობა) არ არის გათვალისწინებული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მაშინ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32831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DB409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BE34B8" w:rsidTr="004635AF">
        <w:tc>
          <w:tcPr>
            <w:tcW w:w="600" w:type="dxa"/>
          </w:tcPr>
          <w:p w:rsidR="00807AD9" w:rsidRPr="00BE34B8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AD6AF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</w:t>
      </w:r>
      <w:r w:rsidR="005149F0">
        <w:rPr>
          <w:rFonts w:ascii="Sylfaen" w:hAnsi="Sylfaen" w:cs="Sylfaen"/>
          <w:noProof/>
          <w:sz w:val="14"/>
          <w:szCs w:val="14"/>
          <w:lang w:val="ka-GE"/>
        </w:rPr>
        <w:t>ლ უნდა იქნას) შესაბამისი ფულადი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ვალდებულებ(ებ)ის წარმოშობიდან (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875DB">
        <w:rPr>
          <w:rFonts w:ascii="Sylfaen" w:hAnsi="Sylfaen" w:cs="Sylfaen"/>
          <w:noProof/>
          <w:sz w:val="14"/>
          <w:szCs w:val="14"/>
          <w:lang w:val="ka-GE"/>
        </w:rPr>
        <w:t>თუ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875D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</w:t>
      </w:r>
      <w:r w:rsidRPr="00E875D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217735" w:rsidTr="004635AF">
        <w:tc>
          <w:tcPr>
            <w:tcW w:w="630" w:type="dxa"/>
          </w:tcPr>
          <w:p w:rsidR="00807AD9" w:rsidRPr="002177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632831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871986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871986" w:rsidRPr="0087198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871986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490A35" w:rsidTr="004635AF">
        <w:tc>
          <w:tcPr>
            <w:tcW w:w="600" w:type="dxa"/>
          </w:tcPr>
          <w:p w:rsidR="00807AD9" w:rsidRPr="00490A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გათვალისწინებულ შემთხვევებში, 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F52128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807AD9" w:rsidRPr="00FD5FEE" w:rsidTr="004635AF">
        <w:tc>
          <w:tcPr>
            <w:tcW w:w="585" w:type="dxa"/>
          </w:tcPr>
          <w:p w:rsidR="00807AD9" w:rsidRPr="00FD5FEE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5"/>
        <w:gridCol w:w="4677"/>
      </w:tblGrid>
      <w:tr w:rsidR="00807AD9" w:rsidRPr="0005665B" w:rsidTr="00BF6762">
        <w:tc>
          <w:tcPr>
            <w:tcW w:w="615" w:type="dxa"/>
          </w:tcPr>
          <w:p w:rsidR="00807AD9" w:rsidRPr="0005665B" w:rsidRDefault="00807AD9" w:rsidP="00DB409B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807AD9" w:rsidRDefault="00807AD9" w:rsidP="00DB409B">
      <w:pPr>
        <w:pStyle w:val="ListParagraph"/>
        <w:tabs>
          <w:tab w:val="left" w:pos="522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295C69" w:rsidRPr="00632831" w:rsidRDefault="00515F85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>
        <w:rPr>
          <w:rFonts w:ascii="Sylfaen" w:hAnsi="Sylfaen" w:cs="Sylfaen"/>
          <w:noProof/>
          <w:sz w:val="14"/>
          <w:szCs w:val="14"/>
          <w:lang w:val="ka-GE"/>
        </w:rPr>
        <w:t>6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DC1366" w:rsidTr="004635AF">
        <w:tc>
          <w:tcPr>
            <w:tcW w:w="630" w:type="dxa"/>
          </w:tcPr>
          <w:p w:rsidR="00807AD9" w:rsidRPr="00DC1366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spacing w:after="200"/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632831">
        <w:rPr>
          <w:rFonts w:ascii="Sylfaen" w:hAnsi="Sylfaen" w:cs="Sylfaen"/>
          <w:b/>
          <w:sz w:val="14"/>
          <w:szCs w:val="14"/>
        </w:rPr>
        <w:t>პირებზე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632831">
        <w:rPr>
          <w:rFonts w:ascii="Sylfaen" w:hAnsi="Sylfaen" w:cs="Sylfaen"/>
          <w:b/>
          <w:sz w:val="14"/>
          <w:szCs w:val="14"/>
        </w:rPr>
        <w:t>პირის</w:t>
      </w:r>
      <w:r w:rsidRPr="0063283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632831">
        <w:rPr>
          <w:rFonts w:ascii="Sylfaen" w:hAnsi="Sylfaen" w:cs="Sylfaen"/>
          <w:b/>
          <w:sz w:val="14"/>
          <w:szCs w:val="14"/>
        </w:rPr>
        <w:t>პირზე.</w:t>
      </w: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>: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>წარმოადგენს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მიმართ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სოლიდარულ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მოვალეს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ვალდებულებებზე;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სოლიდარული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პასუხისმგებლობა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ძალაშია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ხელშეკრულებიდან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სასარგებლოდ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რაიმე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ფორმით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გაცემული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დამატებითი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632831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ერთ-ერთ</w:t>
      </w:r>
      <w:r w:rsidRPr="00632831">
        <w:rPr>
          <w:rFonts w:ascii="Sylfaen" w:hAnsi="Sylfaen" w:cs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632831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632831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632831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lastRenderedPageBreak/>
        <w:t xml:space="preserve">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="003C7FDC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632831" w:rsidTr="004635AF">
        <w:tc>
          <w:tcPr>
            <w:tcW w:w="600" w:type="dxa"/>
          </w:tcPr>
          <w:p w:rsidR="00807AD9" w:rsidRPr="00632831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="00424BF3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632831">
        <w:rPr>
          <w:rFonts w:ascii="Sylfaen" w:hAnsi="Sylfaen" w:cs="Sylfaen"/>
          <w:sz w:val="14"/>
          <w:szCs w:val="14"/>
        </w:rPr>
        <w:t>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არსებობისას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მოთხოვნიდან</w:t>
      </w:r>
      <w:r w:rsidRPr="00632831">
        <w:rPr>
          <w:rFonts w:ascii="Sylfaen" w:hAnsi="Sylfaen"/>
          <w:sz w:val="14"/>
          <w:szCs w:val="14"/>
        </w:rPr>
        <w:t xml:space="preserve"> 10 (</w:t>
      </w:r>
      <w:r w:rsidRPr="00632831">
        <w:rPr>
          <w:rFonts w:ascii="Sylfaen" w:hAnsi="Sylfaen" w:cs="Sylfaen"/>
          <w:sz w:val="14"/>
          <w:szCs w:val="14"/>
        </w:rPr>
        <w:t>ათი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</w:t>
      </w:r>
      <w:r w:rsidR="00E33A26">
        <w:rPr>
          <w:rFonts w:ascii="Sylfaen" w:hAnsi="Sylfaen" w:cs="Sylfaen"/>
          <w:noProof/>
          <w:sz w:val="14"/>
          <w:szCs w:val="14"/>
          <w:lang w:val="ka-GE"/>
        </w:rPr>
        <w:t>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/და დამატებები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295C69" w:rsidRPr="00AC79C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ყოველი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მიენიჭება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მეორე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დარღვევის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კრებითია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დაემატება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მინიჭებულ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უფლებას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Pr="0084345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A8715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A871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102E59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უფლებამოსილი </w:t>
      </w:r>
      <w:r w:rsidRPr="00102E59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რეშე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632831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ნორმე</w:t>
      </w:r>
      <w:r w:rsidRPr="00632831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BF17F7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BF17F7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და არამარტო,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გამყიდველი </w:t>
      </w:r>
      <w:r w:rsidRPr="00B42F42">
        <w:rPr>
          <w:rFonts w:ascii="Sylfaen" w:hAnsi="Sylfaen"/>
          <w:noProof/>
          <w:sz w:val="14"/>
          <w:szCs w:val="14"/>
          <w:lang w:val="ka-GE"/>
        </w:rPr>
        <w:t>უზრუნველყოფს: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(ა)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>მიწოდებას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;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(ბ)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გადაცემასთან დაკავშირებული ხარჯების (მათ შორის აწონვის, შეფუთვის, ტრანსპორტირების, </w:t>
      </w:r>
      <w:r w:rsidRPr="00B42F4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 ადგილიდან სხვა ადგილას გადატანის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ხარჯები და ა.შ.) ანაზღაურებას; და (დ)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ნასყიდობის საგნის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მიწოდების ადგილამდე ტრანსპორტირებისას დაზღვევას</w:t>
      </w:r>
      <w:r>
        <w:rPr>
          <w:rFonts w:ascii="Sylfaen" w:hAnsi="Sylfaen"/>
          <w:noProof/>
          <w:sz w:val="14"/>
          <w:szCs w:val="14"/>
          <w:lang w:val="ka-GE"/>
        </w:rPr>
        <w:t>)</w:t>
      </w:r>
      <w:r w:rsidRPr="00B42F42">
        <w:rPr>
          <w:rFonts w:ascii="Sylfaen" w:hAnsi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7345D6" w:rsidRPr="00BF6762" w:rsidRDefault="007345D6" w:rsidP="00DB409B">
      <w:pPr>
        <w:pStyle w:val="ListParagraph"/>
        <w:numPr>
          <w:ilvl w:val="0"/>
          <w:numId w:val="23"/>
        </w:numPr>
        <w:tabs>
          <w:tab w:val="left" w:pos="54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  <w:sectPr w:rsidR="007345D6" w:rsidRPr="00BF6762" w:rsidSect="00DB409B">
          <w:type w:val="continuous"/>
          <w:pgSz w:w="12240" w:h="15840"/>
          <w:pgMar w:top="810" w:right="450" w:bottom="900" w:left="540" w:header="360" w:footer="155" w:gutter="0"/>
          <w:cols w:num="2" w:space="450"/>
          <w:docGrid w:linePitch="360"/>
        </w:sect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1B" w:rsidRDefault="00D3491B" w:rsidP="00AC4A1D">
      <w:r>
        <w:separator/>
      </w:r>
    </w:p>
  </w:endnote>
  <w:endnote w:type="continuationSeparator" w:id="0">
    <w:p w:rsidR="00D3491B" w:rsidRDefault="00D3491B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690CA4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690CA4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690CA4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690CA4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1B" w:rsidRDefault="00D3491B" w:rsidP="00AC4A1D">
      <w:r>
        <w:separator/>
      </w:r>
    </w:p>
  </w:footnote>
  <w:footnote w:type="continuationSeparator" w:id="0">
    <w:p w:rsidR="00D3491B" w:rsidRDefault="00D3491B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1208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0523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0CA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64D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E61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491B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17912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95F6B"/>
    <w:rsid w:val="00AB28D3"/>
    <w:rsid w:val="00B31D0B"/>
    <w:rsid w:val="00B657C6"/>
    <w:rsid w:val="00B90427"/>
    <w:rsid w:val="00BE0074"/>
    <w:rsid w:val="00C10FC5"/>
    <w:rsid w:val="00C36929"/>
    <w:rsid w:val="00C37D48"/>
    <w:rsid w:val="00C37F2D"/>
    <w:rsid w:val="00C852D3"/>
    <w:rsid w:val="00C90840"/>
    <w:rsid w:val="00C9105E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5163"/>
    <w:rsid w:val="00F76074"/>
    <w:rsid w:val="00F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BA10-6974-4D0C-A764-76448E84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5581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3</cp:revision>
  <cp:lastPrinted>2012-07-06T06:52:00Z</cp:lastPrinted>
  <dcterms:created xsi:type="dcterms:W3CDTF">2017-12-04T05:35:00Z</dcterms:created>
  <dcterms:modified xsi:type="dcterms:W3CDTF">2020-09-18T14:11:00Z</dcterms:modified>
</cp:coreProperties>
</file>